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6A45" w14:textId="77777777" w:rsidR="00ED70F9" w:rsidRDefault="001900B9">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Перспективный план организованной деятельности на </w:t>
      </w:r>
      <w:proofErr w:type="gramStart"/>
      <w:r>
        <w:rPr>
          <w:rFonts w:ascii="Times New Roman" w:eastAsia="Times New Roman" w:hAnsi="Times New Roman" w:cs="Times New Roman"/>
          <w:b/>
          <w:sz w:val="28"/>
          <w:szCs w:val="28"/>
        </w:rPr>
        <w:t>2025-2026</w:t>
      </w:r>
      <w:proofErr w:type="gramEnd"/>
      <w:r>
        <w:rPr>
          <w:rFonts w:ascii="Times New Roman" w:eastAsia="Times New Roman" w:hAnsi="Times New Roman" w:cs="Times New Roman"/>
          <w:b/>
          <w:sz w:val="28"/>
          <w:szCs w:val="28"/>
        </w:rPr>
        <w:t xml:space="preserve"> учебный год</w:t>
      </w:r>
    </w:p>
    <w:p w14:paraId="7027BD9E" w14:textId="77777777" w:rsidR="00ED70F9" w:rsidRDefault="001900B9">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3FA24D9C" w14:textId="380B24D5" w:rsidR="00ED70F9" w:rsidRPr="001900B9" w:rsidRDefault="001900B9">
      <w:pPr>
        <w:spacing w:line="240" w:lineRule="auto"/>
        <w:ind w:left="-283" w:right="-591"/>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Дошкольная организация</w:t>
      </w:r>
      <w:r>
        <w:rPr>
          <w:rFonts w:ascii="Times New Roman" w:eastAsia="Times New Roman" w:hAnsi="Times New Roman" w:cs="Times New Roman"/>
          <w:sz w:val="28"/>
          <w:szCs w:val="28"/>
          <w:lang w:val="kk-KZ"/>
        </w:rPr>
        <w:t xml:space="preserve">: </w:t>
      </w:r>
      <w:proofErr w:type="spellStart"/>
      <w:r w:rsidRPr="001900B9">
        <w:rPr>
          <w:rFonts w:ascii="Times New Roman" w:eastAsia="Times New Roman" w:hAnsi="Times New Roman" w:cs="Times New Roman"/>
          <w:sz w:val="28"/>
          <w:szCs w:val="28"/>
          <w:u w:val="single"/>
          <w:lang w:val="kk-KZ"/>
        </w:rPr>
        <w:t>Детский</w:t>
      </w:r>
      <w:proofErr w:type="spellEnd"/>
      <w:r w:rsidRPr="001900B9">
        <w:rPr>
          <w:rFonts w:ascii="Times New Roman" w:eastAsia="Times New Roman" w:hAnsi="Times New Roman" w:cs="Times New Roman"/>
          <w:sz w:val="28"/>
          <w:szCs w:val="28"/>
          <w:u w:val="single"/>
          <w:lang w:val="kk-KZ"/>
        </w:rPr>
        <w:t xml:space="preserve"> сад «</w:t>
      </w:r>
      <w:proofErr w:type="spellStart"/>
      <w:r w:rsidRPr="001900B9">
        <w:rPr>
          <w:rFonts w:ascii="Times New Roman" w:eastAsia="Times New Roman" w:hAnsi="Times New Roman" w:cs="Times New Roman"/>
          <w:sz w:val="28"/>
          <w:szCs w:val="28"/>
          <w:u w:val="single"/>
          <w:lang w:val="kk-KZ"/>
        </w:rPr>
        <w:t>Симба</w:t>
      </w:r>
      <w:proofErr w:type="spellEnd"/>
      <w:r w:rsidRPr="001900B9">
        <w:rPr>
          <w:rFonts w:ascii="Times New Roman" w:eastAsia="Times New Roman" w:hAnsi="Times New Roman" w:cs="Times New Roman"/>
          <w:sz w:val="28"/>
          <w:szCs w:val="28"/>
          <w:u w:val="single"/>
          <w:lang w:val="kk-KZ"/>
        </w:rPr>
        <w:t>-</w:t>
      </w:r>
      <w:r w:rsidRPr="001900B9">
        <w:rPr>
          <w:rFonts w:ascii="Times New Roman" w:eastAsia="Times New Roman" w:hAnsi="Times New Roman" w:cs="Times New Roman"/>
          <w:sz w:val="28"/>
          <w:szCs w:val="28"/>
          <w:u w:val="single"/>
          <w:lang w:val="en-US"/>
        </w:rPr>
        <w:t>Kids</w:t>
      </w:r>
      <w:r w:rsidRPr="001900B9">
        <w:rPr>
          <w:rFonts w:ascii="Times New Roman" w:eastAsia="Times New Roman" w:hAnsi="Times New Roman" w:cs="Times New Roman"/>
          <w:sz w:val="28"/>
          <w:szCs w:val="28"/>
          <w:u w:val="single"/>
          <w:lang w:val="ru-RU"/>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1900B9">
        <w:rPr>
          <w:rFonts w:ascii="Times New Roman" w:eastAsia="Times New Roman" w:hAnsi="Times New Roman" w:cs="Times New Roman"/>
          <w:sz w:val="28"/>
          <w:szCs w:val="28"/>
          <w:u w:val="single"/>
        </w:rPr>
        <w:t>средняя группа</w:t>
      </w:r>
      <w:r w:rsidRPr="001900B9">
        <w:rPr>
          <w:rFonts w:ascii="Times New Roman" w:eastAsia="Times New Roman" w:hAnsi="Times New Roman" w:cs="Times New Roman"/>
          <w:sz w:val="28"/>
          <w:szCs w:val="28"/>
          <w:u w:val="single"/>
          <w:lang w:val="kk-KZ"/>
        </w:rPr>
        <w:t xml:space="preserve"> «</w:t>
      </w:r>
      <w:proofErr w:type="spellStart"/>
      <w:r w:rsidRPr="001900B9">
        <w:rPr>
          <w:rFonts w:ascii="Times New Roman" w:eastAsia="Times New Roman" w:hAnsi="Times New Roman" w:cs="Times New Roman"/>
          <w:sz w:val="28"/>
          <w:szCs w:val="28"/>
          <w:u w:val="single"/>
          <w:lang w:val="kk-KZ"/>
        </w:rPr>
        <w:t>Солнышко</w:t>
      </w:r>
      <w:proofErr w:type="spellEnd"/>
      <w:r w:rsidRPr="001900B9">
        <w:rPr>
          <w:rFonts w:ascii="Times New Roman" w:eastAsia="Times New Roman" w:hAnsi="Times New Roman" w:cs="Times New Roman"/>
          <w:sz w:val="28"/>
          <w:szCs w:val="28"/>
          <w:u w:val="single"/>
          <w:lang w:val="kk-KZ"/>
        </w:rPr>
        <w:t>»</w:t>
      </w:r>
      <w:r>
        <w:rPr>
          <w:rFonts w:ascii="Times New Roman" w:eastAsia="Times New Roman" w:hAnsi="Times New Roman" w:cs="Times New Roman"/>
          <w:sz w:val="28"/>
          <w:szCs w:val="28"/>
        </w:rPr>
        <w:br/>
        <w:t xml:space="preserve">Возраст детей: </w:t>
      </w:r>
      <w:r w:rsidRPr="001900B9">
        <w:rPr>
          <w:rFonts w:ascii="Times New Roman" w:eastAsia="Times New Roman" w:hAnsi="Times New Roman" w:cs="Times New Roman"/>
          <w:sz w:val="28"/>
          <w:szCs w:val="28"/>
          <w:u w:val="single"/>
        </w:rPr>
        <w:t>дети 3-х лет</w:t>
      </w:r>
      <w:r w:rsidRPr="001900B9">
        <w:rPr>
          <w:rFonts w:ascii="Times New Roman" w:eastAsia="Times New Roman" w:hAnsi="Times New Roman" w:cs="Times New Roman"/>
          <w:sz w:val="28"/>
          <w:szCs w:val="28"/>
          <w:u w:val="single"/>
        </w:rPr>
        <w:br/>
      </w:r>
      <w:r>
        <w:rPr>
          <w:rFonts w:ascii="Times New Roman" w:eastAsia="Times New Roman" w:hAnsi="Times New Roman" w:cs="Times New Roman"/>
          <w:sz w:val="28"/>
          <w:szCs w:val="28"/>
        </w:rPr>
        <w:t>На какой период составлен</w:t>
      </w:r>
      <w:r>
        <w:rPr>
          <w:rFonts w:ascii="Times New Roman" w:eastAsia="Times New Roman" w:hAnsi="Times New Roman" w:cs="Times New Roman"/>
          <w:sz w:val="28"/>
          <w:szCs w:val="28"/>
        </w:rPr>
        <w:t xml:space="preserve">: </w:t>
      </w:r>
      <w:r w:rsidRPr="001900B9">
        <w:rPr>
          <w:rFonts w:ascii="Times New Roman" w:eastAsia="Times New Roman" w:hAnsi="Times New Roman" w:cs="Times New Roman"/>
          <w:sz w:val="28"/>
          <w:szCs w:val="28"/>
          <w:u w:val="single"/>
        </w:rPr>
        <w:t xml:space="preserve">октябрь </w:t>
      </w:r>
      <w:proofErr w:type="gramStart"/>
      <w:r w:rsidRPr="001900B9">
        <w:rPr>
          <w:rFonts w:ascii="Times New Roman" w:eastAsia="Times New Roman" w:hAnsi="Times New Roman" w:cs="Times New Roman"/>
          <w:sz w:val="28"/>
          <w:szCs w:val="28"/>
          <w:u w:val="single"/>
        </w:rPr>
        <w:t>2025-2026</w:t>
      </w:r>
      <w:proofErr w:type="gramEnd"/>
      <w:r w:rsidRPr="001900B9">
        <w:rPr>
          <w:rFonts w:ascii="Times New Roman" w:eastAsia="Times New Roman" w:hAnsi="Times New Roman" w:cs="Times New Roman"/>
          <w:sz w:val="28"/>
          <w:szCs w:val="28"/>
          <w:u w:val="single"/>
        </w:rPr>
        <w:t xml:space="preserve"> учебного года</w:t>
      </w:r>
    </w:p>
    <w:p w14:paraId="50883336" w14:textId="77777777" w:rsidR="00ED70F9" w:rsidRDefault="00ED70F9">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ED70F9" w14:paraId="0B9CB42D"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4217AC8" w14:textId="77777777" w:rsidR="00ED70F9" w:rsidRDefault="001900B9">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63700E2A" w14:textId="77777777" w:rsidR="00ED70F9" w:rsidRDefault="001900B9">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CDC5459" w14:textId="77777777" w:rsidR="00ED70F9" w:rsidRDefault="001900B9">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ED70F9" w14:paraId="35B86E2A"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5B8CDA9"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Октябрь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DB67F6B"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D432077"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Построения, перестроения. Развивать умение построения в круг, строиться друг за другом в колонну.</w:t>
            </w:r>
          </w:p>
          <w:p w14:paraId="63411A9E"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бег: ходить на носках, на пятках; ходить и бегать в колонне по одному, на носках, высоко поднимая колени; не наталкиваться друг на друга; двигаться по сигналу взрослого.</w:t>
            </w:r>
          </w:p>
          <w:p w14:paraId="53A711B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на равновесие: ходить по наклонной доске, по бревну, сохраняя равновесие, при поддержке взрослого.</w:t>
            </w:r>
          </w:p>
          <w:p w14:paraId="4B60608B"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выполнять прыжки с места на двух ногах с продвижением вперед (</w:t>
            </w:r>
            <w:proofErr w:type="gramStart"/>
            <w:r>
              <w:rPr>
                <w:rFonts w:ascii="Times New Roman" w:eastAsia="Times New Roman" w:hAnsi="Times New Roman" w:cs="Times New Roman"/>
                <w:sz w:val="28"/>
                <w:szCs w:val="28"/>
              </w:rPr>
              <w:t>2-3</w:t>
            </w:r>
            <w:proofErr w:type="gramEnd"/>
            <w:r>
              <w:rPr>
                <w:rFonts w:ascii="Times New Roman" w:eastAsia="Times New Roman" w:hAnsi="Times New Roman" w:cs="Times New Roman"/>
                <w:sz w:val="28"/>
                <w:szCs w:val="28"/>
              </w:rPr>
              <w:t xml:space="preserve"> метра).</w:t>
            </w:r>
          </w:p>
          <w:p w14:paraId="4B64890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метание. Катать мяч двумя ногами, захватывать; метать в горизонтальную цель; бросать и ловить мяч двумя руками.</w:t>
            </w:r>
          </w:p>
          <w:p w14:paraId="6AE9341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 С флажками, мячами, обручем: руки вперед, к груди; вверх, к груди; присесть, положить (коснуться) на пол; наклоны вперед, в стороны, покачивания туловища; прыжки на месте без предмета, предмет на полу.</w:t>
            </w:r>
          </w:p>
          <w:p w14:paraId="0F806E2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Дозировка упражнений до 5 раз либо по 2 раза на каждую сторону. Прыжки чередуются с упражнениями на дыхание. Повтор два раза.</w:t>
            </w:r>
          </w:p>
          <w:p w14:paraId="4D0EF50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Ритмические движения. Побуждать выполнять выученные упражнения и движения под сопровождение музыки.</w:t>
            </w:r>
          </w:p>
          <w:p w14:paraId="51DB217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5E9F280B"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Подвижные игры. Прививать интерес к подвижным играм, </w:t>
            </w:r>
            <w:r>
              <w:rPr>
                <w:rFonts w:ascii="Times New Roman" w:eastAsia="Times New Roman" w:hAnsi="Times New Roman" w:cs="Times New Roman"/>
                <w:sz w:val="28"/>
                <w:szCs w:val="28"/>
              </w:rPr>
              <w:lastRenderedPageBreak/>
              <w:t>побуждать соблюдать правила, координировать движения, ориентироваться в пространстве, действовать в соответствии со словами-сигналами.</w:t>
            </w:r>
          </w:p>
          <w:p w14:paraId="1AD02416"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двигательная активность. Развивать самостоятельность, активность и творчество детей в процессе выполнении движений: бега врассыпную, в одном направлении, </w:t>
            </w:r>
            <w:proofErr w:type="spellStart"/>
            <w:r>
              <w:rPr>
                <w:rFonts w:ascii="Times New Roman" w:eastAsia="Times New Roman" w:hAnsi="Times New Roman" w:cs="Times New Roman"/>
                <w:sz w:val="28"/>
                <w:szCs w:val="28"/>
              </w:rPr>
              <w:t>подлезания</w:t>
            </w:r>
            <w:proofErr w:type="spellEnd"/>
            <w:r>
              <w:rPr>
                <w:rFonts w:ascii="Times New Roman" w:eastAsia="Times New Roman" w:hAnsi="Times New Roman" w:cs="Times New Roman"/>
                <w:sz w:val="28"/>
                <w:szCs w:val="28"/>
              </w:rPr>
              <w:t>, ползания; упражнять ловкость и быстроту в выразительном выполнении движений по сигналу.</w:t>
            </w:r>
          </w:p>
          <w:p w14:paraId="3E051DA9"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Побуждать детей соблюдать гигиенические навыки в повседневной жизни: мыть руки перед едой, чистки зубов утром и вечером, вытирать насухо после мытья, вешать на место полотенце, пользоваться расческой и носовым платком.</w:t>
            </w:r>
          </w:p>
          <w:p w14:paraId="654FA2A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элементарные навыки поведения во время приема пищи за столом: правильно пользоваться столовой и чайной ложками, салфеткой; не крошить хлеб, пережевывать пищу с закрытым ртом, не разговаривать с полным ртом.</w:t>
            </w:r>
          </w:p>
          <w:p w14:paraId="3B20AF39"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Поддерживать ребенка к стремлению в самообслуживании: одеваться и раздеваться в определенной последовательности, замечать неопрятность в одежде, регулировать их с помощью взрослого или самостоятельно.</w:t>
            </w:r>
          </w:p>
          <w:p w14:paraId="6FEEF88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от том, как их беречь и ухаживать (не засовывать в нос, уши мелкие предметы); формировать желание быть здоровым.</w:t>
            </w:r>
          </w:p>
          <w:p w14:paraId="3DC0E5D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первоначальные знания о полезной (овощи, фрукты, молочные продукты) и вредной для здоровья человека пище (сладости, пироги, сладкие газированные напитки).</w:t>
            </w:r>
          </w:p>
          <w:p w14:paraId="2C3EA67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рассказывать взрослым о своем самочувствии, понимать о необходимости обращаться к врачу, лечиться.</w:t>
            </w:r>
          </w:p>
          <w:p w14:paraId="7A8463D7"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Оздоровительно-закаливающие мероприятия. </w:t>
            </w:r>
            <w:r>
              <w:rPr>
                <w:rFonts w:ascii="Times New Roman" w:eastAsia="Times New Roman" w:hAnsi="Times New Roman" w:cs="Times New Roman"/>
                <w:sz w:val="28"/>
                <w:szCs w:val="28"/>
              </w:rPr>
              <w:lastRenderedPageBreak/>
              <w:t>Осуществлять комплекс закаливание (воздух, солнце, вода), гимнастику, массаж, дыхательные упражнения с учетом здоровья детей и местные условия.</w:t>
            </w:r>
          </w:p>
          <w:p w14:paraId="43F715A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Обеспечивать длительность их пребывания на свежем воздухе (осенью) в соответствии с распорядком дня, играть в подвижные игры, выполнять физические упражнения на прогулке (осенью).</w:t>
            </w:r>
          </w:p>
          <w:p w14:paraId="7907A7AC" w14:textId="77777777" w:rsidR="00ED70F9" w:rsidRDefault="001900B9">
            <w:pPr>
              <w:widowControl w:val="0"/>
              <w:rPr>
                <w:sz w:val="20"/>
                <w:szCs w:val="20"/>
              </w:rPr>
            </w:pPr>
            <w:r>
              <w:rPr>
                <w:rFonts w:ascii="Times New Roman" w:eastAsia="Times New Roman" w:hAnsi="Times New Roman" w:cs="Times New Roman"/>
                <w:sz w:val="28"/>
                <w:szCs w:val="28"/>
              </w:rPr>
              <w:t>Оздоровительно-закаливающие мероприятия. Вырабатывать самостоятельность, следить за самочувствием, желание следовать правилам, сохранять осанку, укреплять стопы.</w:t>
            </w:r>
          </w:p>
        </w:tc>
      </w:tr>
      <w:tr w:rsidR="00ED70F9" w14:paraId="14010020"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F6724AF"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2F74F3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A63AA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обучать первичным элементам плавания.</w:t>
            </w:r>
          </w:p>
          <w:p w14:paraId="082524CA" w14:textId="77777777" w:rsidR="00ED70F9" w:rsidRDefault="001900B9">
            <w:pPr>
              <w:widowControl w:val="0"/>
              <w:rPr>
                <w:sz w:val="20"/>
                <w:szCs w:val="20"/>
              </w:rPr>
            </w:pPr>
            <w:r>
              <w:rPr>
                <w:rFonts w:ascii="Times New Roman" w:eastAsia="Times New Roman" w:hAnsi="Times New Roman" w:cs="Times New Roman"/>
                <w:sz w:val="28"/>
                <w:szCs w:val="28"/>
              </w:rPr>
              <w:t xml:space="preserve">Формировать элементы плавания и </w:t>
            </w:r>
            <w:proofErr w:type="spellStart"/>
            <w:r>
              <w:rPr>
                <w:rFonts w:ascii="Times New Roman" w:eastAsia="Times New Roman" w:hAnsi="Times New Roman" w:cs="Times New Roman"/>
                <w:sz w:val="28"/>
                <w:szCs w:val="28"/>
              </w:rPr>
              <w:t>гидроаэробики</w:t>
            </w:r>
            <w:proofErr w:type="spellEnd"/>
            <w:r>
              <w:rPr>
                <w:rFonts w:ascii="Times New Roman" w:eastAsia="Times New Roman" w:hAnsi="Times New Roman" w:cs="Times New Roman"/>
                <w:sz w:val="28"/>
                <w:szCs w:val="28"/>
              </w:rPr>
              <w:t>.</w:t>
            </w:r>
          </w:p>
        </w:tc>
      </w:tr>
      <w:tr w:rsidR="00ED70F9" w14:paraId="292DEAEF"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056E7B95"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A87C031"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4E5196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(у), уточнять и фиксировать артикуляцию звуков (ш), развивать артикуляционный аппарат.</w:t>
            </w:r>
          </w:p>
          <w:p w14:paraId="240D4DBB"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("Овощи и фрукты"), по общим (овощи, фрукты, птицы) и особым признаком, через разгадывание загадок, разучивание считалок (об овощах, птицах), пение песен.</w:t>
            </w:r>
          </w:p>
          <w:p w14:paraId="2D6BBE5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согласовывать слова в роде, числе, падеже ("много игрушек", "много пирамид"); употреблять существительные с предлогами в, на, под, за, около ("в коробке", "за коробкой"); имена существительные в единственном и множественном числе.</w:t>
            </w:r>
          </w:p>
          <w:p w14:paraId="19714342" w14:textId="77777777" w:rsidR="00ED70F9" w:rsidRDefault="001900B9">
            <w:pPr>
              <w:widowControl w:val="0"/>
              <w:rPr>
                <w:sz w:val="20"/>
                <w:szCs w:val="20"/>
              </w:rPr>
            </w:pPr>
            <w:r>
              <w:rPr>
                <w:rFonts w:ascii="Times New Roman" w:eastAsia="Times New Roman" w:hAnsi="Times New Roman" w:cs="Times New Roman"/>
                <w:sz w:val="28"/>
                <w:szCs w:val="28"/>
              </w:rPr>
              <w:t xml:space="preserve">Связная речь. Побуждать умению делиться впечатлениями после рассматривания картин (об осени, о труде человека осенью, об овощах и фруктах, об отлете птиц, предметах с элементами казахского орнамента), предметов, наблюдения за объектами живой и неживой природы осенью, прослушивания произведений, просмотра </w:t>
            </w:r>
            <w:r>
              <w:rPr>
                <w:rFonts w:ascii="Times New Roman" w:eastAsia="Times New Roman" w:hAnsi="Times New Roman" w:cs="Times New Roman"/>
                <w:sz w:val="28"/>
                <w:szCs w:val="28"/>
              </w:rPr>
              <w:lastRenderedPageBreak/>
              <w:t xml:space="preserve">мультфильмов, сказок ("Репка", "Кот, Петух и Лиса"). Учить строить диалог со взрослыми (составление рассказа "Бабушка </w:t>
            </w:r>
            <w:proofErr w:type="spellStart"/>
            <w:r>
              <w:rPr>
                <w:rFonts w:ascii="Times New Roman" w:eastAsia="Times New Roman" w:hAnsi="Times New Roman" w:cs="Times New Roman"/>
                <w:sz w:val="28"/>
                <w:szCs w:val="28"/>
              </w:rPr>
              <w:t>Еркежан</w:t>
            </w:r>
            <w:proofErr w:type="spellEnd"/>
            <w:r>
              <w:rPr>
                <w:rFonts w:ascii="Times New Roman" w:eastAsia="Times New Roman" w:hAnsi="Times New Roman" w:cs="Times New Roman"/>
                <w:sz w:val="28"/>
                <w:szCs w:val="28"/>
              </w:rPr>
              <w:t xml:space="preserve"> печет хлеб", "Листопад</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слушать заданные вопросы и давать полные ответы. Прививать интерес, желание в обыгрывании и драматизации знакомых сказок.</w:t>
            </w:r>
          </w:p>
        </w:tc>
      </w:tr>
      <w:tr w:rsidR="00ED70F9" w14:paraId="3E3A1687"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619A8FE4"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18EF918" w14:textId="77777777" w:rsidR="00ED70F9" w:rsidRDefault="00ED70F9">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4F6CA55"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w:t>
            </w:r>
          </w:p>
          <w:p w14:paraId="6ABD1D0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умение слушать новые сказки ("Почему птицы не могут говорить?"), рассказы, стихи ("Падают листья" М. Алимбаев, "Дождь" </w:t>
            </w:r>
            <w:proofErr w:type="spellStart"/>
            <w:r>
              <w:rPr>
                <w:rFonts w:ascii="Times New Roman" w:eastAsia="Times New Roman" w:hAnsi="Times New Roman" w:cs="Times New Roman"/>
                <w:sz w:val="28"/>
                <w:szCs w:val="28"/>
              </w:rPr>
              <w:t>С.Маршака</w:t>
            </w:r>
            <w:proofErr w:type="spellEnd"/>
            <w:r>
              <w:rPr>
                <w:rFonts w:ascii="Times New Roman" w:eastAsia="Times New Roman" w:hAnsi="Times New Roman" w:cs="Times New Roman"/>
                <w:sz w:val="28"/>
                <w:szCs w:val="28"/>
              </w:rPr>
              <w:t xml:space="preserve">, "Осень" К. Бальмонта, "Листопад" И. </w:t>
            </w:r>
            <w:proofErr w:type="spellStart"/>
            <w:r>
              <w:rPr>
                <w:rFonts w:ascii="Times New Roman" w:eastAsia="Times New Roman" w:hAnsi="Times New Roman" w:cs="Times New Roman"/>
                <w:sz w:val="28"/>
                <w:szCs w:val="28"/>
              </w:rPr>
              <w:t>Бурсова</w:t>
            </w:r>
            <w:proofErr w:type="spellEnd"/>
            <w:r>
              <w:rPr>
                <w:rFonts w:ascii="Times New Roman" w:eastAsia="Times New Roman" w:hAnsi="Times New Roman" w:cs="Times New Roman"/>
                <w:sz w:val="28"/>
                <w:szCs w:val="28"/>
              </w:rPr>
              <w:t xml:space="preserve">, "Хлеб" С. </w:t>
            </w:r>
            <w:proofErr w:type="spellStart"/>
            <w:r>
              <w:rPr>
                <w:rFonts w:ascii="Times New Roman" w:eastAsia="Times New Roman" w:hAnsi="Times New Roman" w:cs="Times New Roman"/>
                <w:sz w:val="28"/>
                <w:szCs w:val="28"/>
              </w:rPr>
              <w:t>Погореловского</w:t>
            </w:r>
            <w:proofErr w:type="spellEnd"/>
            <w:r>
              <w:rPr>
                <w:rFonts w:ascii="Times New Roman" w:eastAsia="Times New Roman" w:hAnsi="Times New Roman" w:cs="Times New Roman"/>
                <w:sz w:val="28"/>
                <w:szCs w:val="28"/>
              </w:rPr>
              <w:t>), сопереживать героям произведения. Повторять выразительные отрывки известных произведений ("Репка", "Колобок"), дать детям возможность повторять слова и простые фразы (игра "Каравай"), играть совместно со взрослым, обыгрывать их простейшие сюжеты ("Пойдем гулять").</w:t>
            </w:r>
          </w:p>
          <w:p w14:paraId="7410A941" w14:textId="77777777" w:rsidR="00ED70F9" w:rsidRDefault="001900B9">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 ("Гуля-голубок", "Гуси вы, гуси", "Да на улочке") на темы об игрушках, о листопаде, о дожде, об овощах, фруктах, о животных и птицах.</w:t>
            </w:r>
          </w:p>
        </w:tc>
      </w:tr>
      <w:tr w:rsidR="00ED70F9" w14:paraId="5CC2A4C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57F12E2"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70439C7"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8293A5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Побуждать правильно произносить специфические звуки казахского языка в словах (</w:t>
            </w:r>
            <w:proofErr w:type="spellStart"/>
            <w:r>
              <w:rPr>
                <w:rFonts w:ascii="Times New Roman" w:eastAsia="Times New Roman" w:hAnsi="Times New Roman" w:cs="Times New Roman"/>
                <w:sz w:val="28"/>
                <w:szCs w:val="28"/>
              </w:rPr>
              <w:t>күз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кұс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көкөніс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жеміс</w:t>
            </w:r>
            <w:proofErr w:type="spellEnd"/>
            <w:r>
              <w:rPr>
                <w:rFonts w:ascii="Times New Roman" w:eastAsia="Times New Roman" w:hAnsi="Times New Roman" w:cs="Times New Roman"/>
                <w:sz w:val="28"/>
                <w:szCs w:val="28"/>
              </w:rPr>
              <w:t>). Развивать артикуляционный аппарат.</w:t>
            </w:r>
          </w:p>
          <w:p w14:paraId="70AF2A0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родственников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бала), названия игрушек (</w:t>
            </w:r>
            <w:proofErr w:type="spellStart"/>
            <w:r>
              <w:rPr>
                <w:rFonts w:ascii="Times New Roman" w:eastAsia="Times New Roman" w:hAnsi="Times New Roman" w:cs="Times New Roman"/>
                <w:sz w:val="28"/>
                <w:szCs w:val="28"/>
              </w:rPr>
              <w:t>үйрек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сәбіз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Бауырсақ</w:t>
            </w:r>
            <w:proofErr w:type="spellEnd"/>
            <w:r>
              <w:rPr>
                <w:rFonts w:ascii="Times New Roman" w:eastAsia="Times New Roman" w:hAnsi="Times New Roman" w:cs="Times New Roman"/>
                <w:sz w:val="28"/>
                <w:szCs w:val="28"/>
              </w:rPr>
              <w:t>), одежды (</w:t>
            </w:r>
            <w:proofErr w:type="spellStart"/>
            <w:r>
              <w:rPr>
                <w:rFonts w:ascii="Times New Roman" w:eastAsia="Times New Roman" w:hAnsi="Times New Roman" w:cs="Times New Roman"/>
                <w:sz w:val="28"/>
                <w:szCs w:val="28"/>
              </w:rPr>
              <w:t>көйлек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күртеше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аяқ-киім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 xml:space="preserve">, бас </w:t>
            </w: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w:t>
            </w:r>
          </w:p>
          <w:p w14:paraId="0AEBA736"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xml:space="preserve">, ал, </w:t>
            </w:r>
            <w:proofErr w:type="spellStart"/>
            <w:r>
              <w:rPr>
                <w:rFonts w:ascii="Times New Roman" w:eastAsia="Times New Roman" w:hAnsi="Times New Roman" w:cs="Times New Roman"/>
                <w:sz w:val="28"/>
                <w:szCs w:val="28"/>
              </w:rPr>
              <w:t>ұйықта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ойна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жүгір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жүр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отыр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қара</w:t>
            </w:r>
            <w:proofErr w:type="spellEnd"/>
            <w:r>
              <w:rPr>
                <w:rFonts w:ascii="Times New Roman" w:eastAsia="Times New Roman" w:hAnsi="Times New Roman" w:cs="Times New Roman"/>
                <w:sz w:val="28"/>
                <w:szCs w:val="28"/>
              </w:rPr>
              <w:t>).</w:t>
            </w:r>
          </w:p>
          <w:p w14:paraId="0D7A684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Формировать навыки произношения коротких стихотворений и потешек наизусть ("Бала-</w:t>
            </w:r>
            <w:proofErr w:type="spellStart"/>
            <w:r>
              <w:rPr>
                <w:rFonts w:ascii="Times New Roman" w:eastAsia="Times New Roman" w:hAnsi="Times New Roman" w:cs="Times New Roman"/>
                <w:sz w:val="28"/>
                <w:szCs w:val="28"/>
              </w:rPr>
              <w:t>балапан</w:t>
            </w:r>
            <w:proofErr w:type="spellEnd"/>
            <w:r>
              <w:rPr>
                <w:rFonts w:ascii="Times New Roman" w:eastAsia="Times New Roman" w:hAnsi="Times New Roman" w:cs="Times New Roman"/>
                <w:sz w:val="28"/>
                <w:szCs w:val="28"/>
              </w:rPr>
              <w:t>").</w:t>
            </w:r>
          </w:p>
          <w:p w14:paraId="2C006030"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словосочетания.</w:t>
            </w:r>
          </w:p>
          <w:p w14:paraId="2576E1D6" w14:textId="77777777" w:rsidR="00ED70F9" w:rsidRDefault="001900B9">
            <w:pPr>
              <w:widowControl w:val="0"/>
              <w:rPr>
                <w:sz w:val="20"/>
                <w:szCs w:val="20"/>
              </w:rPr>
            </w:pPr>
            <w:r>
              <w:rPr>
                <w:rFonts w:ascii="Times New Roman" w:eastAsia="Times New Roman" w:hAnsi="Times New Roman" w:cs="Times New Roman"/>
                <w:sz w:val="28"/>
                <w:szCs w:val="28"/>
              </w:rPr>
              <w:t>Связная речь. Побуждать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бала, мен.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жапырақ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жаңбыр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торғай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алма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пияз</w:t>
            </w:r>
            <w:proofErr w:type="spellEnd"/>
            <w:r>
              <w:rPr>
                <w:rFonts w:ascii="Times New Roman" w:eastAsia="Times New Roman" w:hAnsi="Times New Roman" w:cs="Times New Roman"/>
                <w:sz w:val="28"/>
                <w:szCs w:val="28"/>
              </w:rPr>
              <w:t>).</w:t>
            </w:r>
          </w:p>
        </w:tc>
      </w:tr>
      <w:tr w:rsidR="00ED70F9" w14:paraId="03CF2574"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2379466"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944D271"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049F42C"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умение группировать однородные предметы; отвечать на вопрос «сколько?».</w:t>
            </w:r>
          </w:p>
          <w:p w14:paraId="3028FB86"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большой-</w:t>
            </w:r>
            <w:proofErr w:type="spellStart"/>
            <w:r>
              <w:rPr>
                <w:rFonts w:ascii="Times New Roman" w:eastAsia="Times New Roman" w:hAnsi="Times New Roman" w:cs="Times New Roman"/>
                <w:sz w:val="28"/>
                <w:szCs w:val="28"/>
              </w:rPr>
              <w:t>маленькии</w:t>
            </w:r>
            <w:proofErr w:type="spellEnd"/>
            <w:r>
              <w:rPr>
                <w:rFonts w:ascii="Times New Roman" w:eastAsia="Times New Roman" w:hAnsi="Times New Roman" w:cs="Times New Roman"/>
                <w:sz w:val="28"/>
                <w:szCs w:val="28"/>
              </w:rPr>
              <w:t xml:space="preserve"> по общей величине.</w:t>
            </w:r>
          </w:p>
          <w:p w14:paraId="2F461EB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Развивать умение различать геометрические фигуры ("Геометрические фигуры", "Найди похожий предмет").</w:t>
            </w:r>
          </w:p>
          <w:p w14:paraId="3015554E"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(левая, правая рука).</w:t>
            </w:r>
          </w:p>
          <w:p w14:paraId="3D7670B8" w14:textId="77777777" w:rsidR="00ED70F9" w:rsidRDefault="001900B9">
            <w:pPr>
              <w:widowControl w:val="0"/>
              <w:rPr>
                <w:sz w:val="20"/>
                <w:szCs w:val="20"/>
              </w:rPr>
            </w:pPr>
            <w:r>
              <w:rPr>
                <w:rFonts w:ascii="Times New Roman" w:eastAsia="Times New Roman" w:hAnsi="Times New Roman" w:cs="Times New Roman"/>
                <w:sz w:val="28"/>
                <w:szCs w:val="28"/>
              </w:rPr>
              <w:t>Ориентировка во времени. Формировать умение в частях суток: день-ночь, утро-вечер.</w:t>
            </w:r>
          </w:p>
        </w:tc>
      </w:tr>
      <w:tr w:rsidR="00ED70F9" w14:paraId="787321A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CDC881E"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35EAA7B"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1BF2AB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Играть самостоятельно в разные игры, развивать позитивную оценку своих действий.</w:t>
            </w:r>
          </w:p>
          <w:p w14:paraId="6DD790D0"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Проявлять заботу о близких.</w:t>
            </w:r>
          </w:p>
          <w:p w14:paraId="01DB7AF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 чистить зубы.</w:t>
            </w:r>
          </w:p>
          <w:p w14:paraId="5C08414C"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 Формировать умения называть и различать предметы (игрушки, одежду, обувь, посуду, овощи, фрукты, булочка, баурсак), умение обследовать их объем, цвет, форму, фактуру, звучание, объединять их в группы.</w:t>
            </w:r>
          </w:p>
          <w:p w14:paraId="43BDE0F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Воспитывать бережное отношение к вещам, игрушкам, книгам и посуде.</w:t>
            </w:r>
          </w:p>
          <w:p w14:paraId="666C6B3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ориентироваться в пространстве </w:t>
            </w:r>
            <w:r>
              <w:rPr>
                <w:rFonts w:ascii="Times New Roman" w:eastAsia="Times New Roman" w:hAnsi="Times New Roman" w:cs="Times New Roman"/>
                <w:sz w:val="28"/>
                <w:szCs w:val="28"/>
              </w:rPr>
              <w:lastRenderedPageBreak/>
              <w:t>(находить, приносить названную игрушку).</w:t>
            </w:r>
          </w:p>
          <w:p w14:paraId="68596CF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w:t>
            </w:r>
          </w:p>
          <w:p w14:paraId="49B595EC"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По мере возможностей детей организовать помощь помощнику воспитателя, дворнику. Воспитывать желание помогать, самостоятельно выполнять простейшие поручения, готовить материалы, убирать игрушки, строительные детали, книги, предметы на место, бережное отношение к ним.</w:t>
            </w:r>
          </w:p>
          <w:p w14:paraId="56454AE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Нравственно-патриотическое воспитание.</w:t>
            </w:r>
          </w:p>
          <w:p w14:paraId="3B58A89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«правильных» или «неправильных», «хороших» или «плохих» поступках; привлекать внимание детей к добрым, отзывчивым, заботливым, чутким поступкам человека, формировать опыт правильной оценки хороших и плохих поступков.</w:t>
            </w:r>
          </w:p>
          <w:p w14:paraId="53495731"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Формировать знания детей о городе или поселке, где они проживают, столице страны, государственных символах Республики Казахстан. Знакомить с традиционным жильем казахского народа - юртой.</w:t>
            </w:r>
          </w:p>
          <w:p w14:paraId="3FA2C991"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организованного поведения в детском саду, дома, на улице; учить здороваться, прощаться, благодарить за помощь; побуждать соблюдать порядок и чистоту.</w:t>
            </w:r>
          </w:p>
          <w:p w14:paraId="631BA68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Растительный мир. Формировать элементарные представления о некоторых растениях родного края. Распознавать и называть </w:t>
            </w:r>
            <w:proofErr w:type="gramStart"/>
            <w:r>
              <w:rPr>
                <w:rFonts w:ascii="Times New Roman" w:eastAsia="Times New Roman" w:hAnsi="Times New Roman" w:cs="Times New Roman"/>
                <w:sz w:val="28"/>
                <w:szCs w:val="28"/>
              </w:rPr>
              <w:t>2-3</w:t>
            </w:r>
            <w:proofErr w:type="gramEnd"/>
            <w:r>
              <w:rPr>
                <w:rFonts w:ascii="Times New Roman" w:eastAsia="Times New Roman" w:hAnsi="Times New Roman" w:cs="Times New Roman"/>
                <w:sz w:val="28"/>
                <w:szCs w:val="28"/>
              </w:rPr>
              <w:t xml:space="preserve"> вида деревьев, некоторых овощей, комнатных растений, распознавать части растений.</w:t>
            </w:r>
          </w:p>
          <w:p w14:paraId="36D15820"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животных и птицах, находящихся вблизи, на участке детского сада; развивать навыки наблюдения за обитателями уголка природы (рыбками).</w:t>
            </w:r>
          </w:p>
          <w:p w14:paraId="182E827E"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Сезонные изменения в природе. Определять погодные условия осенью (холодная, теплая, пасмурная, ясная), вести наблюдение за природными явлениями (осени; дождем, листопадом).</w:t>
            </w:r>
          </w:p>
          <w:p w14:paraId="4B50DE76"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правила безопасного поведения в природе (не есть грибы, не трогать животных, не сорить, не оставлять мусор, убирать за собой, не ломать ветки), формировать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на игровой площадке и при играх с песком, водой, мелкими предметами (не брать их в рот, не разбрасывать песок, не засовывать мелкие предметы в уши, нос).</w:t>
            </w:r>
          </w:p>
        </w:tc>
      </w:tr>
      <w:tr w:rsidR="00ED70F9" w14:paraId="2D59583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3DF7DED"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FEEE10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A3B09E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(деревья), волнистые линии (волны озера), изображать предметы различной формы (морковь), изображать предметы, состоящие из нескольких горизонтальных и вертикальных линий (пересекающиеся линии в тандырной лепешке).</w:t>
            </w:r>
          </w:p>
          <w:p w14:paraId="75F8C121"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рисовать с помощью кисти, карандашей; отрабатывать технику рисования: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63160EB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(мазки-листья); использовать основные четыре цвета и их оттенки (голубой, серый).</w:t>
            </w:r>
          </w:p>
          <w:p w14:paraId="60405D5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 (на прогулке в ясные дни).</w:t>
            </w:r>
          </w:p>
          <w:p w14:paraId="20490BE0" w14:textId="77777777" w:rsidR="00ED70F9" w:rsidRDefault="001900B9">
            <w:pPr>
              <w:widowControl w:val="0"/>
              <w:rPr>
                <w:sz w:val="20"/>
                <w:szCs w:val="20"/>
              </w:rPr>
            </w:pPr>
            <w:r>
              <w:rPr>
                <w:rFonts w:ascii="Times New Roman" w:eastAsia="Times New Roman" w:hAnsi="Times New Roman" w:cs="Times New Roman"/>
                <w:sz w:val="28"/>
                <w:szCs w:val="28"/>
              </w:rPr>
              <w:t xml:space="preserve">Прививать аккуратность, соблюдать безопасное поведение </w:t>
            </w:r>
            <w:r>
              <w:rPr>
                <w:rFonts w:ascii="Times New Roman" w:eastAsia="Times New Roman" w:hAnsi="Times New Roman" w:cs="Times New Roman"/>
                <w:sz w:val="28"/>
                <w:szCs w:val="28"/>
              </w:rPr>
              <w:lastRenderedPageBreak/>
              <w:t>при рисовании.</w:t>
            </w:r>
          </w:p>
        </w:tc>
      </w:tr>
      <w:tr w:rsidR="00ED70F9" w14:paraId="5EF9F2B2"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79AB0B0"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479474C"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BB11603"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лепке из пластилина и глины. Обучать умению лепить (яблоки, апельсины, лимоны, картошка, помидоры, огурцы, лук).</w:t>
            </w:r>
          </w:p>
          <w:p w14:paraId="73A63E0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(овощи на блюде; фрукты на блюде, баурсаки на блюде, корм для птиц).</w:t>
            </w:r>
          </w:p>
          <w:p w14:paraId="4BA6F460" w14:textId="77777777" w:rsidR="00ED70F9" w:rsidRDefault="001900B9">
            <w:pPr>
              <w:widowControl w:val="0"/>
              <w:rPr>
                <w:sz w:val="20"/>
                <w:szCs w:val="20"/>
              </w:rPr>
            </w:pPr>
            <w:r>
              <w:rPr>
                <w:rFonts w:ascii="Times New Roman" w:eastAsia="Times New Roman" w:hAnsi="Times New Roman" w:cs="Times New Roman"/>
                <w:sz w:val="28"/>
                <w:szCs w:val="28"/>
              </w:rPr>
              <w:t xml:space="preserve">Побуждать использовать приемы отрывания, скатывания, соединения; учить лепить на </w:t>
            </w:r>
            <w:proofErr w:type="spellStart"/>
            <w:r>
              <w:rPr>
                <w:rFonts w:ascii="Times New Roman" w:eastAsia="Times New Roman" w:hAnsi="Times New Roman" w:cs="Times New Roman"/>
                <w:sz w:val="28"/>
                <w:szCs w:val="28"/>
              </w:rPr>
              <w:t>досточке</w:t>
            </w:r>
            <w:proofErr w:type="spellEnd"/>
            <w:r>
              <w:rPr>
                <w:rFonts w:ascii="Times New Roman" w:eastAsia="Times New Roman" w:hAnsi="Times New Roman" w:cs="Times New Roman"/>
                <w:sz w:val="28"/>
                <w:szCs w:val="28"/>
              </w:rPr>
              <w:t>, аккуратно, пользоваться салфеткой. Соблюдать технику безопасности при лепке.</w:t>
            </w:r>
          </w:p>
        </w:tc>
      </w:tr>
      <w:tr w:rsidR="00ED70F9" w14:paraId="320F7C3C"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5E07F1D"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0795D5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AFDC7D7"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предварительно выкладывать на листе бумаги приготовленные детали разной формы, величины, цвета, раскладывать их в определенной последовательности (капли дождя, зонтик), а затем наклеивать полученное изображение на бумагу.</w:t>
            </w:r>
          </w:p>
          <w:p w14:paraId="04E84DA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5EF8276E"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Оформлять понравившиеся готовые формы предметов простыми элементами казахского орнамента (полоски алаша).</w:t>
            </w:r>
          </w:p>
          <w:p w14:paraId="710D9B66" w14:textId="77777777" w:rsidR="00ED70F9" w:rsidRDefault="001900B9">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ED70F9" w14:paraId="54B7EC35"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71DDE18"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FDDFF7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29E02F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с использованием ранее полученных навыков: кладки, крепления, вставки.</w:t>
            </w:r>
          </w:p>
          <w:p w14:paraId="72E3D6D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 (коробка, лесенка).</w:t>
            </w:r>
          </w:p>
          <w:p w14:paraId="29B65A57"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Использовать в сюжетной игре построенную конструкцию.</w:t>
            </w:r>
          </w:p>
          <w:p w14:paraId="53B479DF"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Побуждать манипулировать с бумагой: отрывать мелкие кусочки от целого, складывание пополам; сминать, скатывать.</w:t>
            </w:r>
          </w:p>
          <w:p w14:paraId="4DB437AD"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умению работать с лего, деревянными деталями в команде (в свободное, выбранное время), объединять свои поделки в соответствии с общим замыслом (коробка для фруктов, дорожки для утят, домик).</w:t>
            </w:r>
          </w:p>
          <w:p w14:paraId="15C8D59F" w14:textId="77777777" w:rsidR="00ED70F9" w:rsidRDefault="001900B9">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ED70F9" w14:paraId="2386AA26"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EED96FB" w14:textId="77777777" w:rsidR="00ED70F9" w:rsidRDefault="00ED70F9">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6BC5D9F9"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048078A"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14:paraId="06560A2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музыкальное произведение до конца, понимать характер музыки, узнавать и определять, сколько частей в произведении.</w:t>
            </w:r>
          </w:p>
          <w:p w14:paraId="2DCF7B6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содержание песен и различать их характер.</w:t>
            </w:r>
          </w:p>
          <w:p w14:paraId="0BBD7848"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Песня "Осень" </w:t>
            </w:r>
            <w:proofErr w:type="spellStart"/>
            <w:r>
              <w:rPr>
                <w:rFonts w:ascii="Times New Roman" w:eastAsia="Times New Roman" w:hAnsi="Times New Roman" w:cs="Times New Roman"/>
                <w:sz w:val="28"/>
                <w:szCs w:val="28"/>
              </w:rPr>
              <w:t>И.Кишко</w:t>
            </w:r>
            <w:proofErr w:type="spellEnd"/>
            <w:r>
              <w:rPr>
                <w:rFonts w:ascii="Times New Roman" w:eastAsia="Times New Roman" w:hAnsi="Times New Roman" w:cs="Times New Roman"/>
                <w:sz w:val="28"/>
                <w:szCs w:val="28"/>
              </w:rPr>
              <w:t xml:space="preserve">, песня </w:t>
            </w:r>
            <w:proofErr w:type="spellStart"/>
            <w:r>
              <w:rPr>
                <w:rFonts w:ascii="Times New Roman" w:eastAsia="Times New Roman" w:hAnsi="Times New Roman" w:cs="Times New Roman"/>
                <w:sz w:val="28"/>
                <w:szCs w:val="28"/>
              </w:rPr>
              <w:t>Д.Ботбаева</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Күз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жомарт</w:t>
            </w:r>
            <w:proofErr w:type="spellEnd"/>
            <w:r>
              <w:rPr>
                <w:rFonts w:ascii="Times New Roman" w:eastAsia="Times New Roman" w:hAnsi="Times New Roman" w:cs="Times New Roman"/>
                <w:sz w:val="28"/>
                <w:szCs w:val="28"/>
              </w:rPr>
              <w:t xml:space="preserve">-Щедрая осень», пьеса </w:t>
            </w:r>
            <w:proofErr w:type="spellStart"/>
            <w:r>
              <w:rPr>
                <w:rFonts w:ascii="Times New Roman" w:eastAsia="Times New Roman" w:hAnsi="Times New Roman" w:cs="Times New Roman"/>
                <w:sz w:val="28"/>
                <w:szCs w:val="28"/>
              </w:rPr>
              <w:t>К.Қуатбаева</w:t>
            </w:r>
            <w:proofErr w:type="spellEnd"/>
            <w:r>
              <w:rPr>
                <w:rFonts w:ascii="Times New Roman" w:eastAsia="Times New Roman" w:hAnsi="Times New Roman" w:cs="Times New Roman"/>
                <w:sz w:val="28"/>
                <w:szCs w:val="28"/>
              </w:rPr>
              <w:t xml:space="preserve"> «Шум леса», Пьеса </w:t>
            </w:r>
            <w:proofErr w:type="gramStart"/>
            <w:r>
              <w:rPr>
                <w:rFonts w:ascii="Times New Roman" w:eastAsia="Times New Roman" w:hAnsi="Times New Roman" w:cs="Times New Roman"/>
                <w:sz w:val="28"/>
                <w:szCs w:val="28"/>
              </w:rPr>
              <w:t>П.И.</w:t>
            </w:r>
            <w:proofErr w:type="gramEnd"/>
            <w:r>
              <w:rPr>
                <w:rFonts w:ascii="Times New Roman" w:eastAsia="Times New Roman" w:hAnsi="Times New Roman" w:cs="Times New Roman"/>
                <w:sz w:val="28"/>
                <w:szCs w:val="28"/>
              </w:rPr>
              <w:t xml:space="preserve"> Чайковский "Вальс цветов".</w:t>
            </w:r>
          </w:p>
          <w:p w14:paraId="7EBC2A89"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различать звучание детских инструментов (бубен, металлофон,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музыкальных игрушек; уметь называть их.</w:t>
            </w:r>
          </w:p>
          <w:p w14:paraId="13B8B572"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четко произносить слова, передавать характер песни.</w:t>
            </w:r>
          </w:p>
          <w:p w14:paraId="30158AA4"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"Пляска с погремушкой" Сл. И. Черницкой, муз. И. Арсеевой, "Кукла катя" Сл. </w:t>
            </w:r>
            <w:proofErr w:type="spellStart"/>
            <w:r>
              <w:rPr>
                <w:rFonts w:ascii="Times New Roman" w:eastAsia="Times New Roman" w:hAnsi="Times New Roman" w:cs="Times New Roman"/>
                <w:sz w:val="28"/>
                <w:szCs w:val="28"/>
              </w:rPr>
              <w:t>Л.Мироновой</w:t>
            </w:r>
            <w:proofErr w:type="spellEnd"/>
            <w:r>
              <w:rPr>
                <w:rFonts w:ascii="Times New Roman" w:eastAsia="Times New Roman" w:hAnsi="Times New Roman" w:cs="Times New Roman"/>
                <w:sz w:val="28"/>
                <w:szCs w:val="28"/>
              </w:rPr>
              <w:t xml:space="preserve">, муз. М. </w:t>
            </w:r>
            <w:proofErr w:type="spellStart"/>
            <w:r>
              <w:rPr>
                <w:rFonts w:ascii="Times New Roman" w:eastAsia="Times New Roman" w:hAnsi="Times New Roman" w:cs="Times New Roman"/>
                <w:sz w:val="28"/>
                <w:szCs w:val="28"/>
              </w:rPr>
              <w:t>Красева</w:t>
            </w:r>
            <w:proofErr w:type="spellEnd"/>
            <w:r>
              <w:rPr>
                <w:rFonts w:ascii="Times New Roman" w:eastAsia="Times New Roman" w:hAnsi="Times New Roman" w:cs="Times New Roman"/>
                <w:sz w:val="28"/>
                <w:szCs w:val="28"/>
              </w:rPr>
              <w:t>; муз. А. Филиппенко "Цыплята".</w:t>
            </w:r>
          </w:p>
          <w:p w14:paraId="45748035"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движения под музыку друг за другом по кругу и врассыпную, по одному, в парах в соответствии с темпом и характером музыки.</w:t>
            </w:r>
          </w:p>
          <w:p w14:paraId="216747CC"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Выполнять элементарные элементы казахских танцевальных движений под музыкальное сопровождение, в играх. «Марш», пьеса </w:t>
            </w:r>
            <w:proofErr w:type="spellStart"/>
            <w:r>
              <w:rPr>
                <w:rFonts w:ascii="Times New Roman" w:eastAsia="Times New Roman" w:hAnsi="Times New Roman" w:cs="Times New Roman"/>
                <w:sz w:val="28"/>
                <w:szCs w:val="28"/>
              </w:rPr>
              <w:t>А.Матмена</w:t>
            </w:r>
            <w:proofErr w:type="spellEnd"/>
            <w:r>
              <w:rPr>
                <w:rFonts w:ascii="Times New Roman" w:eastAsia="Times New Roman" w:hAnsi="Times New Roman" w:cs="Times New Roman"/>
                <w:sz w:val="28"/>
                <w:szCs w:val="28"/>
              </w:rPr>
              <w:t xml:space="preserve"> «Маячки", </w:t>
            </w:r>
            <w:proofErr w:type="spellStart"/>
            <w:r>
              <w:rPr>
                <w:rFonts w:ascii="Times New Roman" w:eastAsia="Times New Roman" w:hAnsi="Times New Roman" w:cs="Times New Roman"/>
                <w:sz w:val="28"/>
                <w:szCs w:val="28"/>
              </w:rPr>
              <w:t>И.Соколовский</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Пр</w:t>
            </w:r>
            <w:proofErr w:type="spellEnd"/>
            <w:r>
              <w:rPr>
                <w:rFonts w:ascii="Times New Roman" w:eastAsia="Times New Roman" w:hAnsi="Times New Roman" w:cs="Times New Roman"/>
                <w:sz w:val="28"/>
                <w:szCs w:val="28"/>
              </w:rPr>
              <w:t xml:space="preserve"> 59), </w:t>
            </w:r>
            <w:proofErr w:type="spellStart"/>
            <w:r>
              <w:rPr>
                <w:rFonts w:ascii="Times New Roman" w:eastAsia="Times New Roman" w:hAnsi="Times New Roman" w:cs="Times New Roman"/>
                <w:sz w:val="28"/>
                <w:szCs w:val="28"/>
              </w:rPr>
              <w:t>Н.Александрова</w:t>
            </w:r>
            <w:proofErr w:type="spellEnd"/>
            <w:r>
              <w:rPr>
                <w:rFonts w:ascii="Times New Roman" w:eastAsia="Times New Roman" w:hAnsi="Times New Roman" w:cs="Times New Roman"/>
                <w:sz w:val="28"/>
                <w:szCs w:val="28"/>
              </w:rPr>
              <w:t xml:space="preserve"> "Маленький танец"; </w:t>
            </w:r>
            <w:proofErr w:type="spellStart"/>
            <w:r>
              <w:rPr>
                <w:rFonts w:ascii="Times New Roman" w:eastAsia="Times New Roman" w:hAnsi="Times New Roman" w:cs="Times New Roman"/>
                <w:sz w:val="28"/>
                <w:szCs w:val="28"/>
              </w:rPr>
              <w:t>Е.Арне</w:t>
            </w:r>
            <w:proofErr w:type="spellEnd"/>
            <w:r>
              <w:rPr>
                <w:rFonts w:ascii="Times New Roman" w:eastAsia="Times New Roman" w:hAnsi="Times New Roman" w:cs="Times New Roman"/>
                <w:sz w:val="28"/>
                <w:szCs w:val="28"/>
              </w:rPr>
              <w:t xml:space="preserve"> «Покружились», пьеса </w:t>
            </w:r>
            <w:proofErr w:type="spellStart"/>
            <w:r>
              <w:rPr>
                <w:rFonts w:ascii="Times New Roman" w:eastAsia="Times New Roman" w:hAnsi="Times New Roman" w:cs="Times New Roman"/>
                <w:sz w:val="28"/>
                <w:szCs w:val="28"/>
              </w:rPr>
              <w:t>О.Байдильда</w:t>
            </w:r>
            <w:proofErr w:type="spellEnd"/>
            <w:r>
              <w:rPr>
                <w:rFonts w:ascii="Times New Roman" w:eastAsia="Times New Roman" w:hAnsi="Times New Roman" w:cs="Times New Roman"/>
                <w:sz w:val="28"/>
                <w:szCs w:val="28"/>
              </w:rPr>
              <w:t xml:space="preserve"> «веселый танец»; </w:t>
            </w:r>
            <w:proofErr w:type="spellStart"/>
            <w:r>
              <w:rPr>
                <w:rFonts w:ascii="Times New Roman" w:eastAsia="Times New Roman" w:hAnsi="Times New Roman" w:cs="Times New Roman"/>
                <w:sz w:val="28"/>
                <w:szCs w:val="28"/>
              </w:rPr>
              <w:t>Е.Арне</w:t>
            </w:r>
            <w:proofErr w:type="spellEnd"/>
            <w:r>
              <w:rPr>
                <w:rFonts w:ascii="Times New Roman" w:eastAsia="Times New Roman" w:hAnsi="Times New Roman" w:cs="Times New Roman"/>
                <w:sz w:val="28"/>
                <w:szCs w:val="28"/>
              </w:rPr>
              <w:t xml:space="preserve"> «Кружение </w:t>
            </w:r>
            <w:r>
              <w:rPr>
                <w:rFonts w:ascii="Times New Roman" w:eastAsia="Times New Roman" w:hAnsi="Times New Roman" w:cs="Times New Roman"/>
                <w:sz w:val="28"/>
                <w:szCs w:val="28"/>
              </w:rPr>
              <w:lastRenderedPageBreak/>
              <w:t xml:space="preserve">шагом»; </w:t>
            </w:r>
            <w:proofErr w:type="spellStart"/>
            <w:r>
              <w:rPr>
                <w:rFonts w:ascii="Times New Roman" w:eastAsia="Times New Roman" w:hAnsi="Times New Roman" w:cs="Times New Roman"/>
                <w:sz w:val="28"/>
                <w:szCs w:val="28"/>
              </w:rPr>
              <w:t>Г.Гусейнли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Чужялярым</w:t>
            </w:r>
            <w:proofErr w:type="spellEnd"/>
            <w:r>
              <w:rPr>
                <w:rFonts w:ascii="Times New Roman" w:eastAsia="Times New Roman" w:hAnsi="Times New Roman" w:cs="Times New Roman"/>
                <w:sz w:val="28"/>
                <w:szCs w:val="28"/>
              </w:rPr>
              <w:t>»</w:t>
            </w:r>
          </w:p>
          <w:p w14:paraId="123A2F16" w14:textId="77777777" w:rsidR="00ED70F9" w:rsidRDefault="001900B9">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 Знакомить с детскими музыкальными инструментами, их звучанием.</w:t>
            </w:r>
          </w:p>
          <w:p w14:paraId="5D2D0787" w14:textId="77777777" w:rsidR="00ED70F9" w:rsidRDefault="001900B9">
            <w:pPr>
              <w:widowControl w:val="0"/>
              <w:rPr>
                <w:sz w:val="20"/>
                <w:szCs w:val="20"/>
              </w:rPr>
            </w:pPr>
            <w:r>
              <w:rPr>
                <w:rFonts w:ascii="Times New Roman" w:eastAsia="Times New Roman" w:hAnsi="Times New Roman" w:cs="Times New Roman"/>
                <w:sz w:val="28"/>
                <w:szCs w:val="28"/>
              </w:rPr>
              <w:t>Формировать элементарные навыки игры на детских ударных инструментах.</w:t>
            </w:r>
          </w:p>
        </w:tc>
      </w:tr>
    </w:tbl>
    <w:p w14:paraId="003A410F" w14:textId="77777777" w:rsidR="00ED70F9" w:rsidRDefault="00ED70F9"/>
    <w:sectPr w:rsidR="00ED70F9">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0F9"/>
    <w:rsid w:val="001900B9"/>
    <w:rsid w:val="008A3AD6"/>
    <w:rsid w:val="00ED7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A695"/>
  <w15:docId w15:val="{6B4F5BBA-A855-46AD-9431-99ACC78D2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2207</Words>
  <Characters>12584</Characters>
  <Application>Microsoft Office Word</Application>
  <DocSecurity>0</DocSecurity>
  <Lines>104</Lines>
  <Paragraphs>29</Paragraphs>
  <ScaleCrop>false</ScaleCrop>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Галия Днишевна</cp:lastModifiedBy>
  <cp:revision>2</cp:revision>
  <dcterms:created xsi:type="dcterms:W3CDTF">2025-10-30T09:40:00Z</dcterms:created>
  <dcterms:modified xsi:type="dcterms:W3CDTF">2025-10-30T09:40:00Z</dcterms:modified>
</cp:coreProperties>
</file>